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36C1AD" w14:textId="77777777" w:rsidR="00112929" w:rsidRPr="009D6733" w:rsidRDefault="00112929">
      <w:pPr>
        <w:spacing w:before="120"/>
        <w:ind w:left="482" w:hanging="482"/>
        <w:jc w:val="center"/>
        <w:rPr>
          <w:rFonts w:eastAsia="標楷體"/>
          <w:sz w:val="52"/>
        </w:rPr>
      </w:pPr>
      <w:r w:rsidRPr="009D6733">
        <w:rPr>
          <w:rFonts w:eastAsia="標楷體"/>
          <w:sz w:val="52"/>
        </w:rPr>
        <w:t>《</w:t>
      </w:r>
      <w:r w:rsidRPr="009D6733">
        <w:rPr>
          <w:rFonts w:eastAsia="標楷體"/>
          <w:b/>
          <w:sz w:val="52"/>
        </w:rPr>
        <w:t>FASTENER</w:t>
      </w:r>
      <w:r w:rsidRPr="009D6733">
        <w:rPr>
          <w:rFonts w:eastAsia="標楷體"/>
          <w:b/>
          <w:sz w:val="52"/>
        </w:rPr>
        <w:t>檢測技術聯誼會</w:t>
      </w:r>
      <w:r w:rsidRPr="009D6733">
        <w:rPr>
          <w:rFonts w:eastAsia="標楷體"/>
          <w:sz w:val="52"/>
        </w:rPr>
        <w:t>》</w:t>
      </w:r>
    </w:p>
    <w:p w14:paraId="7BB0CDF4" w14:textId="77777777" w:rsidR="00D6198D" w:rsidRPr="005767FB" w:rsidRDefault="00112929" w:rsidP="00D6198D">
      <w:pPr>
        <w:tabs>
          <w:tab w:val="left" w:pos="8789"/>
          <w:tab w:val="left" w:pos="9214"/>
        </w:tabs>
        <w:spacing w:before="120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9D6733">
        <w:rPr>
          <w:rFonts w:eastAsia="標楷體"/>
          <w:b/>
          <w:bCs/>
          <w:color w:val="000000" w:themeColor="text1"/>
          <w:sz w:val="32"/>
          <w:szCs w:val="32"/>
        </w:rPr>
        <w:t>主題：</w:t>
      </w:r>
      <w:proofErr w:type="gramStart"/>
      <w:r w:rsidR="00AF4815" w:rsidRPr="009D6733">
        <w:rPr>
          <w:rFonts w:eastAsia="標楷體"/>
          <w:b/>
          <w:bCs/>
          <w:color w:val="000000" w:themeColor="text1"/>
          <w:sz w:val="32"/>
          <w:szCs w:val="32"/>
        </w:rPr>
        <w:t>扣件業</w:t>
      </w:r>
      <w:proofErr w:type="gramEnd"/>
      <w:r w:rsidR="00AF4815" w:rsidRPr="009D6733">
        <w:rPr>
          <w:rFonts w:eastAsia="標楷體"/>
          <w:b/>
          <w:bCs/>
          <w:color w:val="000000" w:themeColor="text1"/>
          <w:sz w:val="32"/>
          <w:szCs w:val="32"/>
        </w:rPr>
        <w:t>運用</w:t>
      </w:r>
      <w:r w:rsidR="00AF4815" w:rsidRPr="009D6733">
        <w:rPr>
          <w:rFonts w:eastAsia="標楷體"/>
          <w:b/>
          <w:bCs/>
          <w:color w:val="000000" w:themeColor="text1"/>
          <w:sz w:val="32"/>
          <w:szCs w:val="32"/>
        </w:rPr>
        <w:t>SPC</w:t>
      </w:r>
      <w:r w:rsidR="00AF4815" w:rsidRPr="009D6733">
        <w:rPr>
          <w:rFonts w:eastAsia="標楷體"/>
          <w:b/>
          <w:bCs/>
          <w:color w:val="000000" w:themeColor="text1"/>
          <w:sz w:val="32"/>
          <w:szCs w:val="32"/>
        </w:rPr>
        <w:t>技術來提升產品品質訓練說明會</w:t>
      </w:r>
    </w:p>
    <w:p w14:paraId="48DA0E1D" w14:textId="77777777" w:rsidR="00112929" w:rsidRPr="009D6733" w:rsidRDefault="00112929">
      <w:pPr>
        <w:spacing w:before="120"/>
        <w:ind w:left="482" w:hanging="482"/>
        <w:jc w:val="center"/>
        <w:rPr>
          <w:rFonts w:eastAsia="標楷體"/>
          <w:sz w:val="28"/>
        </w:rPr>
      </w:pP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52"/>
        </w:rPr>
        <w:t>邀請函</w:t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color w:val="000000" w:themeColor="text1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  <w:r w:rsidRPr="009D6733">
        <w:rPr>
          <w:rFonts w:eastAsia="標楷體"/>
          <w:sz w:val="32"/>
        </w:rPr>
        <w:sym w:font="Wingdings" w:char="F07B"/>
      </w:r>
    </w:p>
    <w:p w14:paraId="705C4DC4" w14:textId="23657D6A" w:rsidR="00513066" w:rsidRPr="00392F1D" w:rsidRDefault="00C55F0E" w:rsidP="00F16BA0">
      <w:pPr>
        <w:pStyle w:val="a40"/>
        <w:widowControl w:val="0"/>
        <w:spacing w:before="0" w:beforeAutospacing="0" w:after="0" w:afterAutospacing="0" w:line="360" w:lineRule="exact"/>
        <w:ind w:leftChars="236" w:left="566" w:firstLineChars="101" w:firstLine="283"/>
        <w:rPr>
          <w:rFonts w:ascii="Times New Roman" w:eastAsia="標楷體" w:hAnsi="Times New Roman" w:cs="Times New Roman"/>
          <w:b/>
          <w:szCs w:val="28"/>
          <w:shd w:val="clear" w:color="auto" w:fill="FFFFFF"/>
        </w:rPr>
      </w:pPr>
      <w:r w:rsidRPr="009D6733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548FA" w:rsidRPr="009D6733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48FA" w:rsidRPr="00392F1D">
        <w:rPr>
          <w:rFonts w:ascii="Times New Roman" w:eastAsia="標楷體" w:hAnsi="Times New Roman" w:cs="Times New Roman"/>
          <w:b/>
          <w:color w:val="000000"/>
          <w:szCs w:val="28"/>
          <w:shd w:val="clear" w:color="auto" w:fill="FFFFFF"/>
        </w:rPr>
        <w:t xml:space="preserve"> </w:t>
      </w:r>
      <w:proofErr w:type="gramStart"/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扣件業</w:t>
      </w:r>
      <w:proofErr w:type="gramEnd"/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在微利競爭時代的來臨及顧客對品質的要求越來越高的環境下，「品質看得見、過程是關鍵」</w:t>
      </w:r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 xml:space="preserve"> </w:t>
      </w:r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「品質是製造出來的，不是檢驗出來的」，因此如何事先規劃製造流程與建立正確的品質管制計畫及做好之「製程管制」，才能維持設計品質，亦即只有做好「製程管制」，才能有穩定之產品品質。製程管制作業中，大部份之管制工作均有賴於現場操作人員</w:t>
      </w:r>
      <w:r w:rsidR="004E64B4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即</w:t>
      </w:r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時掌握製程條件與異常的資訊，所以製程中資料搜集應該是</w:t>
      </w:r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On Line</w:t>
      </w:r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，並適時予以統計分析，以便即時有效發覺製程中之異常原因，並能立刻針對問題追查原因採取具體改正行動或預防措施，確保製程恢復正常並減少杜絕不良品的流出。面對此一課題，為提供聯誼會會員有更</w:t>
      </w:r>
      <w:proofErr w:type="gramStart"/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清楚的</w:t>
      </w:r>
      <w:proofErr w:type="gramEnd"/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瞭解，特聘請於</w:t>
      </w:r>
      <w:proofErr w:type="gramStart"/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汽車扣件輔</w:t>
      </w:r>
      <w:proofErr w:type="gramEnd"/>
      <w:r w:rsidR="00066F82" w:rsidRPr="00392F1D">
        <w:rPr>
          <w:rFonts w:ascii="Times New Roman" w:eastAsia="標楷體" w:hAnsi="Times New Roman" w:cs="Times New Roman"/>
          <w:b/>
          <w:szCs w:val="28"/>
          <w:shd w:val="clear" w:color="auto" w:fill="FFFFFF"/>
        </w:rPr>
        <w:t>導方面有豐富經驗之專家胡明知先生傾囊相授，提供寶貴經驗供與會人員相互交流，敬請把握機會。</w:t>
      </w:r>
    </w:p>
    <w:p w14:paraId="2020533D" w14:textId="77777777" w:rsidR="00F16BA0" w:rsidRPr="009D6733" w:rsidRDefault="00F16BA0" w:rsidP="00F16BA0">
      <w:pPr>
        <w:pStyle w:val="a40"/>
        <w:widowControl w:val="0"/>
        <w:spacing w:before="0" w:beforeAutospacing="0" w:after="0" w:afterAutospacing="0" w:line="280" w:lineRule="exact"/>
        <w:ind w:leftChars="236" w:left="566" w:firstLineChars="101" w:firstLine="283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13260888" w14:textId="77777777" w:rsidR="00F16BA0" w:rsidRPr="009D6733" w:rsidRDefault="00D6198D" w:rsidP="00F16BA0">
      <w:pPr>
        <w:spacing w:line="280" w:lineRule="exact"/>
        <w:ind w:leftChars="236" w:left="1401" w:rightChars="-142" w:right="-341" w:hangingChars="298" w:hanging="835"/>
        <w:rPr>
          <w:rFonts w:eastAsia="標楷體"/>
          <w:b/>
          <w:bCs/>
          <w:kern w:val="0"/>
          <w:sz w:val="28"/>
          <w:szCs w:val="28"/>
        </w:rPr>
      </w:pPr>
      <w:r w:rsidRPr="009D6733">
        <w:rPr>
          <w:rFonts w:eastAsia="標楷體"/>
          <w:b/>
          <w:bCs/>
          <w:kern w:val="0"/>
          <w:sz w:val="28"/>
          <w:szCs w:val="28"/>
        </w:rPr>
        <w:t>參加對象：</w:t>
      </w:r>
      <w:proofErr w:type="gramStart"/>
      <w:r w:rsidRPr="009D6733">
        <w:rPr>
          <w:rFonts w:eastAsia="標楷體"/>
          <w:b/>
          <w:bCs/>
          <w:kern w:val="0"/>
          <w:sz w:val="28"/>
          <w:szCs w:val="28"/>
        </w:rPr>
        <w:t>建議扣件業</w:t>
      </w:r>
      <w:proofErr w:type="gramEnd"/>
      <w:r w:rsidRPr="009D6733">
        <w:rPr>
          <w:rFonts w:eastAsia="標楷體"/>
          <w:b/>
          <w:bCs/>
          <w:kern w:val="0"/>
          <w:sz w:val="28"/>
          <w:szCs w:val="28"/>
        </w:rPr>
        <w:t>廠務、研發、品保</w:t>
      </w:r>
      <w:r w:rsidR="00CC3192" w:rsidRPr="009D6733">
        <w:rPr>
          <w:rFonts w:eastAsia="標楷體"/>
          <w:b/>
          <w:bCs/>
          <w:kern w:val="0"/>
          <w:sz w:val="28"/>
          <w:szCs w:val="28"/>
        </w:rPr>
        <w:t>，實驗室人員</w:t>
      </w:r>
      <w:r w:rsidRPr="009D6733">
        <w:rPr>
          <w:rFonts w:eastAsia="標楷體"/>
          <w:b/>
          <w:bCs/>
          <w:kern w:val="0"/>
          <w:sz w:val="28"/>
          <w:szCs w:val="28"/>
        </w:rPr>
        <w:t>等</w:t>
      </w:r>
    </w:p>
    <w:p w14:paraId="72936B6B" w14:textId="3A4F96F5" w:rsidR="00F16BA0" w:rsidRPr="009D6733" w:rsidRDefault="00F16BA0" w:rsidP="00F16BA0">
      <w:pPr>
        <w:spacing w:line="280" w:lineRule="exact"/>
        <w:ind w:leftChars="236" w:left="1401" w:rightChars="-142" w:right="-341" w:hangingChars="298" w:hanging="835"/>
        <w:rPr>
          <w:rFonts w:eastAsia="標楷體"/>
          <w:b/>
          <w:bCs/>
          <w:kern w:val="0"/>
          <w:sz w:val="28"/>
          <w:szCs w:val="28"/>
        </w:rPr>
      </w:pPr>
      <w:r w:rsidRPr="009D6733">
        <w:rPr>
          <w:rFonts w:eastAsia="標楷體"/>
          <w:b/>
          <w:bCs/>
          <w:kern w:val="0"/>
          <w:sz w:val="28"/>
          <w:szCs w:val="28"/>
        </w:rPr>
        <w:t xml:space="preserve">         </w:t>
      </w:r>
      <w:r w:rsidR="00AC30B3" w:rsidRPr="009D6733">
        <w:rPr>
          <w:rFonts w:eastAsia="標楷體"/>
          <w:b/>
          <w:bCs/>
          <w:kern w:val="0"/>
          <w:sz w:val="28"/>
          <w:szCs w:val="28"/>
        </w:rPr>
        <w:t>人員</w:t>
      </w:r>
      <w:r w:rsidR="00D6198D" w:rsidRPr="009D6733">
        <w:rPr>
          <w:rFonts w:eastAsia="標楷體"/>
          <w:b/>
          <w:bCs/>
          <w:kern w:val="0"/>
          <w:sz w:val="28"/>
          <w:szCs w:val="28"/>
        </w:rPr>
        <w:t>參加</w:t>
      </w:r>
      <w:r w:rsidR="00D6198D" w:rsidRPr="009D6733">
        <w:rPr>
          <w:rFonts w:eastAsia="標楷體"/>
          <w:b/>
          <w:bCs/>
          <w:kern w:val="0"/>
          <w:sz w:val="28"/>
          <w:szCs w:val="28"/>
        </w:rPr>
        <w:t>(</w:t>
      </w:r>
      <w:r w:rsidR="00D6198D" w:rsidRPr="009D6733">
        <w:rPr>
          <w:rFonts w:eastAsia="標楷體"/>
          <w:b/>
          <w:bCs/>
          <w:kern w:val="0"/>
          <w:sz w:val="28"/>
          <w:szCs w:val="28"/>
        </w:rPr>
        <w:t>額滿為限</w:t>
      </w:r>
      <w:r w:rsidR="00D6198D" w:rsidRPr="009D6733">
        <w:rPr>
          <w:rFonts w:eastAsia="標楷體"/>
          <w:b/>
          <w:bCs/>
          <w:kern w:val="0"/>
          <w:sz w:val="28"/>
          <w:szCs w:val="28"/>
        </w:rPr>
        <w:t>)</w:t>
      </w:r>
    </w:p>
    <w:p w14:paraId="1C8CE78D" w14:textId="77777777" w:rsidR="00D6198D" w:rsidRPr="009D6733" w:rsidRDefault="00F16BA0" w:rsidP="00F16BA0">
      <w:pPr>
        <w:widowControl/>
        <w:spacing w:line="400" w:lineRule="exact"/>
        <w:ind w:leftChars="59" w:left="142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9D6733">
        <w:rPr>
          <w:rFonts w:eastAsia="標楷體"/>
          <w:b/>
          <w:color w:val="FF0000"/>
          <w:kern w:val="0"/>
          <w:sz w:val="28"/>
          <w:szCs w:val="28"/>
        </w:rPr>
        <w:t xml:space="preserve">   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時間：</w:t>
      </w:r>
      <w:r w:rsidR="00D86E81" w:rsidRPr="009D6733">
        <w:rPr>
          <w:rFonts w:eastAsia="標楷體"/>
          <w:b/>
          <w:color w:val="000000" w:themeColor="text1"/>
          <w:kern w:val="0"/>
          <w:sz w:val="28"/>
          <w:szCs w:val="28"/>
        </w:rPr>
        <w:t>111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年</w:t>
      </w:r>
      <w:r w:rsidR="00D86E81" w:rsidRPr="009D6733">
        <w:rPr>
          <w:rFonts w:eastAsia="標楷體"/>
          <w:b/>
          <w:color w:val="000000" w:themeColor="text1"/>
          <w:kern w:val="0"/>
          <w:sz w:val="28"/>
          <w:szCs w:val="28"/>
        </w:rPr>
        <w:t>10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月</w:t>
      </w:r>
      <w:r w:rsidR="00AF4815" w:rsidRPr="009D6733">
        <w:rPr>
          <w:rFonts w:eastAsia="標楷體"/>
          <w:b/>
          <w:color w:val="000000" w:themeColor="text1"/>
          <w:kern w:val="0"/>
          <w:sz w:val="28"/>
          <w:szCs w:val="28"/>
        </w:rPr>
        <w:t>21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日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(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星期五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)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下午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13:50-17:00</w:t>
      </w:r>
    </w:p>
    <w:p w14:paraId="649BD37A" w14:textId="3D2AB57C" w:rsidR="00D6198D" w:rsidRPr="009D6733" w:rsidRDefault="00F16BA0" w:rsidP="00F16BA0">
      <w:pPr>
        <w:widowControl/>
        <w:tabs>
          <w:tab w:val="left" w:pos="720"/>
        </w:tabs>
        <w:spacing w:line="400" w:lineRule="exact"/>
        <w:ind w:leftChars="59" w:left="142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9D673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地點：金屬工業研究發展中心</w:t>
      </w:r>
      <w:r w:rsidR="007B688E">
        <w:rPr>
          <w:rFonts w:eastAsia="標楷體"/>
          <w:b/>
          <w:color w:val="000000" w:themeColor="text1"/>
          <w:kern w:val="0"/>
          <w:sz w:val="28"/>
          <w:szCs w:val="28"/>
        </w:rPr>
        <w:t>A205</w:t>
      </w:r>
      <w:r w:rsidR="007B688E">
        <w:rPr>
          <w:rFonts w:eastAsia="標楷體" w:hint="eastAsia"/>
          <w:b/>
          <w:color w:val="000000" w:themeColor="text1"/>
          <w:kern w:val="0"/>
          <w:sz w:val="28"/>
          <w:szCs w:val="28"/>
        </w:rPr>
        <w:t>會議室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高雄市楠梓區高楠公路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1001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號</w:t>
      </w:r>
    </w:p>
    <w:p w14:paraId="490CE58F" w14:textId="49D2D596" w:rsidR="00D6198D" w:rsidRPr="009D6733" w:rsidRDefault="00F16BA0" w:rsidP="00F16BA0">
      <w:pPr>
        <w:widowControl/>
        <w:spacing w:line="400" w:lineRule="exact"/>
        <w:ind w:leftChars="59" w:left="142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9D673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活動內容：會員間互動，合作與經驗交流</w:t>
      </w:r>
      <w:r w:rsidR="003C47F4">
        <w:rPr>
          <w:rFonts w:eastAsia="標楷體" w:hint="eastAsia"/>
          <w:b/>
          <w:color w:val="000000" w:themeColor="text1"/>
          <w:kern w:val="0"/>
          <w:sz w:val="28"/>
          <w:szCs w:val="28"/>
        </w:rPr>
        <w:t>(</w:t>
      </w:r>
      <w:r w:rsidR="003C47F4">
        <w:rPr>
          <w:rFonts w:eastAsia="標楷體" w:hint="eastAsia"/>
          <w:b/>
          <w:color w:val="000000" w:themeColor="text1"/>
          <w:kern w:val="0"/>
          <w:sz w:val="28"/>
          <w:szCs w:val="28"/>
        </w:rPr>
        <w:t>活動以實體及視訊方式同步進行</w:t>
      </w:r>
      <w:r w:rsidR="003C47F4">
        <w:rPr>
          <w:rFonts w:eastAsia="標楷體" w:hint="eastAsia"/>
          <w:b/>
          <w:color w:val="000000" w:themeColor="text1"/>
          <w:kern w:val="0"/>
          <w:sz w:val="28"/>
          <w:szCs w:val="28"/>
        </w:rPr>
        <w:t>)</w:t>
      </w:r>
    </w:p>
    <w:p w14:paraId="2CDE4770" w14:textId="008F80BD" w:rsidR="00156013" w:rsidRPr="009D6733" w:rsidRDefault="00156013" w:rsidP="00156013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9D6733">
        <w:rPr>
          <w:rFonts w:eastAsia="標楷體"/>
          <w:b/>
          <w:color w:val="000000"/>
          <w:sz w:val="28"/>
          <w:szCs w:val="32"/>
        </w:rPr>
        <w:t xml:space="preserve">    </w:t>
      </w:r>
      <w:r w:rsidRPr="009D6733">
        <w:rPr>
          <w:rFonts w:eastAsia="標楷體"/>
          <w:b/>
          <w:color w:val="000000"/>
          <w:sz w:val="28"/>
          <w:szCs w:val="32"/>
        </w:rPr>
        <w:t>講師－胡明知</w:t>
      </w:r>
      <w:r w:rsidRPr="009D6733">
        <w:rPr>
          <w:rFonts w:eastAsia="標楷體"/>
          <w:b/>
          <w:color w:val="000000"/>
          <w:sz w:val="28"/>
          <w:szCs w:val="32"/>
        </w:rPr>
        <w:t xml:space="preserve"> </w:t>
      </w:r>
      <w:r w:rsidRPr="009D6733">
        <w:rPr>
          <w:rFonts w:eastAsia="標楷體"/>
          <w:b/>
          <w:color w:val="000000"/>
          <w:sz w:val="28"/>
          <w:szCs w:val="32"/>
        </w:rPr>
        <w:t>老師</w:t>
      </w:r>
    </w:p>
    <w:p w14:paraId="0ECF6A8E" w14:textId="000CFCF7" w:rsidR="00055C66" w:rsidRPr="009D6733" w:rsidRDefault="00F16BA0" w:rsidP="00F16BA0">
      <w:pPr>
        <w:widowControl/>
        <w:spacing w:line="360" w:lineRule="exact"/>
        <w:ind w:leftChars="-1" w:left="-2"/>
        <w:rPr>
          <w:rFonts w:eastAsia="標楷體"/>
          <w:color w:val="000000" w:themeColor="text1"/>
          <w:sz w:val="28"/>
          <w:szCs w:val="28"/>
        </w:rPr>
      </w:pPr>
      <w:r w:rsidRPr="009D673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 </w:t>
      </w:r>
      <w:r w:rsidR="00D6198D" w:rsidRPr="009D6733">
        <w:rPr>
          <w:rFonts w:eastAsia="標楷體"/>
          <w:b/>
          <w:color w:val="000000" w:themeColor="text1"/>
          <w:kern w:val="0"/>
          <w:sz w:val="28"/>
          <w:szCs w:val="28"/>
        </w:rPr>
        <w:t>專題－</w:t>
      </w:r>
      <w:r w:rsidR="00AC30B3" w:rsidRPr="009D6733">
        <w:rPr>
          <w:rFonts w:eastAsia="標楷體"/>
          <w:color w:val="000000" w:themeColor="text1"/>
          <w:sz w:val="28"/>
          <w:szCs w:val="28"/>
        </w:rPr>
        <w:t>統計製程管制理論與應用</w:t>
      </w:r>
      <w:proofErr w:type="gramStart"/>
      <w:r w:rsidR="00055C66" w:rsidRPr="009D6733">
        <w:rPr>
          <w:rFonts w:eastAsia="標楷體"/>
          <w:color w:val="000000" w:themeColor="text1"/>
          <w:sz w:val="28"/>
          <w:szCs w:val="28"/>
        </w:rPr>
        <w:t>【</w:t>
      </w:r>
      <w:proofErr w:type="gramEnd"/>
      <w:r w:rsidR="00055C66" w:rsidRPr="009D6733">
        <w:rPr>
          <w:rFonts w:eastAsia="標楷體"/>
          <w:color w:val="000000" w:themeColor="text1"/>
          <w:sz w:val="28"/>
          <w:szCs w:val="28"/>
        </w:rPr>
        <w:t>14:10-17:00</w:t>
      </w:r>
      <w:proofErr w:type="gramStart"/>
      <w:r w:rsidR="00055C66" w:rsidRPr="009D6733">
        <w:rPr>
          <w:rFonts w:eastAsia="標楷體"/>
          <w:color w:val="000000" w:themeColor="text1"/>
          <w:sz w:val="28"/>
          <w:szCs w:val="28"/>
        </w:rPr>
        <w:t>】</w:t>
      </w:r>
      <w:proofErr w:type="gramEnd"/>
    </w:p>
    <w:p w14:paraId="463787A0" w14:textId="4E8E679C" w:rsidR="00AC30B3" w:rsidRPr="009D6733" w:rsidRDefault="00AC30B3" w:rsidP="00AC30B3">
      <w:pPr>
        <w:ind w:leftChars="708" w:left="1699" w:firstLineChars="129" w:firstLine="284"/>
        <w:rPr>
          <w:rFonts w:eastAsia="標楷體"/>
          <w:bCs/>
          <w:sz w:val="22"/>
          <w:szCs w:val="22"/>
        </w:rPr>
      </w:pPr>
      <w:r w:rsidRPr="009D6733">
        <w:rPr>
          <w:rFonts w:eastAsia="標楷體"/>
          <w:bCs/>
          <w:sz w:val="22"/>
          <w:szCs w:val="22"/>
        </w:rPr>
        <w:t>1.</w:t>
      </w:r>
      <w:r w:rsidR="00345914" w:rsidRPr="009D6733">
        <w:rPr>
          <w:rFonts w:eastAsia="標楷體"/>
          <w:color w:val="000000" w:themeColor="text1"/>
          <w:kern w:val="24"/>
          <w:sz w:val="22"/>
          <w:szCs w:val="22"/>
        </w:rPr>
        <w:t>SPC</w:t>
      </w:r>
      <w:r w:rsidR="00345914" w:rsidRPr="009D6733">
        <w:rPr>
          <w:rFonts w:eastAsia="標楷體"/>
          <w:color w:val="000000" w:themeColor="text1"/>
          <w:kern w:val="24"/>
          <w:sz w:val="22"/>
          <w:szCs w:val="22"/>
        </w:rPr>
        <w:t>統計量的詞彙釋義</w:t>
      </w:r>
    </w:p>
    <w:p w14:paraId="614B1ABC" w14:textId="2E81CAE7" w:rsidR="00345914" w:rsidRPr="009D6733" w:rsidRDefault="00AC30B3" w:rsidP="00345914">
      <w:pPr>
        <w:ind w:firstLineChars="902" w:firstLine="1984"/>
        <w:rPr>
          <w:rFonts w:eastAsia="標楷體"/>
          <w:bCs/>
          <w:sz w:val="22"/>
          <w:szCs w:val="22"/>
        </w:rPr>
      </w:pPr>
      <w:r w:rsidRPr="009D6733">
        <w:rPr>
          <w:rFonts w:eastAsia="標楷體"/>
          <w:bCs/>
          <w:sz w:val="22"/>
          <w:szCs w:val="22"/>
        </w:rPr>
        <w:t>2.</w:t>
      </w:r>
      <w:r w:rsidR="00345914" w:rsidRPr="009D6733">
        <w:rPr>
          <w:rFonts w:eastAsia="標楷體"/>
          <w:color w:val="000000" w:themeColor="text1"/>
          <w:kern w:val="24"/>
          <w:sz w:val="22"/>
          <w:szCs w:val="22"/>
        </w:rPr>
        <w:t>統計製程管制概述</w:t>
      </w:r>
      <w:r w:rsidR="00345914" w:rsidRPr="009D6733">
        <w:rPr>
          <w:rFonts w:eastAsia="標楷體"/>
          <w:bCs/>
          <w:sz w:val="22"/>
          <w:szCs w:val="22"/>
        </w:rPr>
        <w:t xml:space="preserve">              </w:t>
      </w:r>
    </w:p>
    <w:p w14:paraId="399B55BC" w14:textId="1320CC67" w:rsidR="00345914" w:rsidRPr="009D6733" w:rsidRDefault="00F25094" w:rsidP="00345914">
      <w:pPr>
        <w:ind w:firstLineChars="902" w:firstLine="1984"/>
        <w:rPr>
          <w:rFonts w:eastAsia="標楷體"/>
          <w:kern w:val="0"/>
        </w:rPr>
      </w:pPr>
      <w:r>
        <w:rPr>
          <w:rFonts w:eastAsia="標楷體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EEACBC" wp14:editId="649BB3BE">
            <wp:simplePos x="0" y="0"/>
            <wp:positionH relativeFrom="margin">
              <wp:posOffset>4531360</wp:posOffset>
            </wp:positionH>
            <wp:positionV relativeFrom="margin">
              <wp:posOffset>6102985</wp:posOffset>
            </wp:positionV>
            <wp:extent cx="712500" cy="720000"/>
            <wp:effectExtent l="0" t="0" r="0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0B3" w:rsidRPr="009D6733">
        <w:rPr>
          <w:rFonts w:eastAsia="標楷體"/>
          <w:bCs/>
          <w:sz w:val="22"/>
          <w:szCs w:val="22"/>
        </w:rPr>
        <w:t>3.</w:t>
      </w:r>
      <w:r w:rsidR="00345914" w:rsidRPr="009D6733">
        <w:rPr>
          <w:rFonts w:eastAsia="標楷體"/>
          <w:color w:val="000000" w:themeColor="text1"/>
          <w:kern w:val="24"/>
          <w:sz w:val="22"/>
          <w:szCs w:val="22"/>
        </w:rPr>
        <w:t>管制圖之</w:t>
      </w:r>
      <w:proofErr w:type="gramStart"/>
      <w:r w:rsidR="00345914" w:rsidRPr="009D6733">
        <w:rPr>
          <w:rFonts w:eastAsia="標楷體"/>
          <w:color w:val="000000" w:themeColor="text1"/>
          <w:kern w:val="24"/>
          <w:sz w:val="22"/>
          <w:szCs w:val="22"/>
        </w:rPr>
        <w:t>運用與判讀</w:t>
      </w:r>
      <w:proofErr w:type="gramEnd"/>
    </w:p>
    <w:p w14:paraId="342F5981" w14:textId="5CE9DF1A" w:rsidR="00AC30B3" w:rsidRPr="009D6733" w:rsidRDefault="00AC30B3" w:rsidP="00AC30B3">
      <w:pPr>
        <w:ind w:firstLineChars="902" w:firstLine="1984"/>
        <w:rPr>
          <w:rFonts w:eastAsia="標楷體"/>
          <w:bCs/>
          <w:sz w:val="22"/>
          <w:szCs w:val="22"/>
        </w:rPr>
      </w:pPr>
      <w:r w:rsidRPr="009D6733">
        <w:rPr>
          <w:rFonts w:eastAsia="標楷體"/>
          <w:bCs/>
          <w:sz w:val="22"/>
          <w:szCs w:val="22"/>
        </w:rPr>
        <w:t>4.</w:t>
      </w:r>
      <w:r w:rsidR="00345914" w:rsidRPr="009D6733">
        <w:rPr>
          <w:rFonts w:eastAsia="標楷體"/>
          <w:color w:val="000000" w:themeColor="text1"/>
          <w:kern w:val="24"/>
          <w:sz w:val="22"/>
          <w:szCs w:val="22"/>
        </w:rPr>
        <w:t>管制圖製作及製程能力</w:t>
      </w:r>
      <w:r w:rsidR="007B688E">
        <w:rPr>
          <w:rFonts w:eastAsia="標楷體" w:hint="eastAsia"/>
          <w:color w:val="000000" w:themeColor="text1"/>
          <w:kern w:val="24"/>
          <w:sz w:val="22"/>
          <w:szCs w:val="22"/>
        </w:rPr>
        <w:t xml:space="preserve">  </w:t>
      </w:r>
    </w:p>
    <w:p w14:paraId="178977CB" w14:textId="387439AF" w:rsidR="00AC30B3" w:rsidRPr="009D6733" w:rsidRDefault="00AC30B3" w:rsidP="00AC30B3">
      <w:pPr>
        <w:ind w:firstLineChars="902" w:firstLine="1984"/>
        <w:rPr>
          <w:rFonts w:eastAsia="標楷體"/>
          <w:bCs/>
          <w:sz w:val="22"/>
          <w:szCs w:val="22"/>
        </w:rPr>
      </w:pPr>
      <w:r w:rsidRPr="009D6733">
        <w:rPr>
          <w:rFonts w:eastAsia="標楷體"/>
          <w:bCs/>
          <w:sz w:val="22"/>
          <w:szCs w:val="22"/>
        </w:rPr>
        <w:t>5.</w:t>
      </w:r>
      <w:r w:rsidR="00345914" w:rsidRPr="009D6733">
        <w:rPr>
          <w:rFonts w:eastAsia="標楷體"/>
          <w:bCs/>
          <w:sz w:val="22"/>
          <w:szCs w:val="22"/>
        </w:rPr>
        <w:t>Q&amp;A</w:t>
      </w:r>
    </w:p>
    <w:p w14:paraId="0FC556A1" w14:textId="6D6816CD" w:rsidR="00112929" w:rsidRPr="009D6733" w:rsidRDefault="003C47F4" w:rsidP="00F25094">
      <w:pPr>
        <w:pStyle w:val="Web"/>
        <w:shd w:val="clear" w:color="auto" w:fill="FFFFFF"/>
        <w:spacing w:before="120" w:after="120"/>
        <w:ind w:firstLineChars="152" w:firstLine="426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b/>
          <w:color w:val="000000" w:themeColor="text1"/>
          <w:sz w:val="28"/>
          <w:szCs w:val="28"/>
        </w:rPr>
        <w:t>視訊</w:t>
      </w:r>
      <w:r>
        <w:rPr>
          <w:rFonts w:eastAsia="標楷體" w:hint="eastAsia"/>
          <w:b/>
          <w:color w:val="000000" w:themeColor="text1"/>
          <w:sz w:val="28"/>
          <w:szCs w:val="28"/>
        </w:rPr>
        <w:t>Q</w:t>
      </w:r>
      <w:r>
        <w:rPr>
          <w:rFonts w:eastAsia="標楷體"/>
          <w:b/>
          <w:color w:val="000000" w:themeColor="text1"/>
          <w:sz w:val="28"/>
          <w:szCs w:val="28"/>
        </w:rPr>
        <w:t>R code</w:t>
      </w:r>
      <w:r>
        <w:rPr>
          <w:rFonts w:eastAsia="標楷體" w:hint="eastAsia"/>
          <w:b/>
          <w:color w:val="000000" w:themeColor="text1"/>
          <w:sz w:val="28"/>
          <w:szCs w:val="28"/>
        </w:rPr>
        <w:t>及連結如右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="00F25094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="007B688E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hyperlink r:id="rId8" w:history="1">
        <w:r w:rsidR="007B688E" w:rsidRPr="003C47F4">
          <w:rPr>
            <w:rStyle w:val="a9"/>
            <w:rFonts w:ascii="Helvetica" w:hAnsi="Helvetica" w:cs="Helvetica"/>
            <w:sz w:val="21"/>
            <w:szCs w:val="21"/>
            <w:shd w:val="clear" w:color="auto" w:fill="EFEFEF"/>
          </w:rPr>
          <w:t>https://reurl.cc/608EmV</w:t>
        </w:r>
      </w:hyperlink>
    </w:p>
    <w:p w14:paraId="20991497" w14:textId="6C4E4ABB" w:rsidR="00A758FC" w:rsidRPr="009D6733" w:rsidRDefault="00F16BA0" w:rsidP="00F25094">
      <w:pPr>
        <w:ind w:leftChars="-1" w:left="-1" w:hanging="1"/>
        <w:rPr>
          <w:rFonts w:eastAsia="標楷體"/>
          <w:b/>
          <w:color w:val="000000" w:themeColor="text1"/>
          <w:sz w:val="28"/>
          <w:szCs w:val="28"/>
        </w:rPr>
      </w:pP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="00F2509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112929" w:rsidRPr="009D6733">
        <w:rPr>
          <w:rFonts w:eastAsia="標楷體"/>
          <w:b/>
          <w:color w:val="000000" w:themeColor="text1"/>
          <w:sz w:val="28"/>
          <w:szCs w:val="28"/>
        </w:rPr>
        <w:t>邀請單位</w:t>
      </w:r>
      <w:r w:rsidR="00112929" w:rsidRPr="009D6733">
        <w:rPr>
          <w:rFonts w:eastAsia="標楷體"/>
          <w:b/>
          <w:color w:val="000000" w:themeColor="text1"/>
          <w:sz w:val="28"/>
          <w:szCs w:val="28"/>
        </w:rPr>
        <w:t>:</w:t>
      </w:r>
      <w:r w:rsidR="00A758FC" w:rsidRPr="009D6733">
        <w:rPr>
          <w:rFonts w:eastAsia="標楷體"/>
          <w:b/>
          <w:color w:val="000000" w:themeColor="text1"/>
          <w:sz w:val="28"/>
          <w:szCs w:val="28"/>
        </w:rPr>
        <w:t>經濟部標準檢驗局</w:t>
      </w:r>
    </w:p>
    <w:p w14:paraId="2BB79DE1" w14:textId="77777777" w:rsidR="00112929" w:rsidRPr="009D6733" w:rsidRDefault="00112929" w:rsidP="00B83F04">
      <w:pPr>
        <w:spacing w:line="320" w:lineRule="exact"/>
        <w:ind w:leftChars="531" w:left="1275" w:hanging="1"/>
        <w:rPr>
          <w:rFonts w:eastAsia="標楷體"/>
          <w:b/>
          <w:color w:val="000000" w:themeColor="text1"/>
          <w:sz w:val="28"/>
          <w:szCs w:val="28"/>
        </w:rPr>
      </w:pPr>
      <w:r w:rsidRPr="009D6733">
        <w:rPr>
          <w:rFonts w:eastAsia="標楷體"/>
          <w:b/>
          <w:bCs/>
          <w:color w:val="000000" w:themeColor="text1"/>
          <w:sz w:val="28"/>
          <w:szCs w:val="28"/>
        </w:rPr>
        <w:t>台灣螺絲工業同業公會</w:t>
      </w:r>
    </w:p>
    <w:p w14:paraId="3E307CFB" w14:textId="77777777" w:rsidR="00112929" w:rsidRPr="009D6733" w:rsidRDefault="00112929" w:rsidP="00B83F04">
      <w:pPr>
        <w:spacing w:line="320" w:lineRule="exact"/>
        <w:ind w:leftChars="233" w:left="559" w:firstLineChars="256" w:firstLine="718"/>
        <w:rPr>
          <w:rFonts w:eastAsia="標楷體"/>
          <w:b/>
          <w:color w:val="000000" w:themeColor="text1"/>
          <w:sz w:val="28"/>
          <w:szCs w:val="28"/>
        </w:rPr>
      </w:pPr>
      <w:r w:rsidRPr="009D6733">
        <w:rPr>
          <w:rFonts w:eastAsia="標楷體"/>
          <w:b/>
          <w:color w:val="000000" w:themeColor="text1"/>
          <w:sz w:val="28"/>
          <w:szCs w:val="28"/>
        </w:rPr>
        <w:t>金屬工業研究發展中心</w:t>
      </w: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AF4815" w:rsidRPr="009D6733">
        <w:rPr>
          <w:rFonts w:eastAsia="標楷體"/>
          <w:b/>
          <w:color w:val="000000" w:themeColor="text1"/>
          <w:sz w:val="28"/>
          <w:szCs w:val="28"/>
        </w:rPr>
        <w:t>服務創新發展處</w:t>
      </w:r>
    </w:p>
    <w:p w14:paraId="65378485" w14:textId="65589C25" w:rsidR="00AF4815" w:rsidRPr="009D6733" w:rsidRDefault="00F16BA0" w:rsidP="00AF4815">
      <w:pPr>
        <w:spacing w:line="320" w:lineRule="exact"/>
        <w:ind w:leftChars="-1" w:left="-2" w:firstLine="2"/>
        <w:rPr>
          <w:rFonts w:eastAsia="標楷體"/>
          <w:b/>
          <w:color w:val="000000" w:themeColor="text1"/>
          <w:sz w:val="28"/>
          <w:szCs w:val="28"/>
        </w:rPr>
      </w:pP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="00AF4815" w:rsidRPr="009D6733">
        <w:rPr>
          <w:rFonts w:eastAsia="標楷體"/>
          <w:b/>
          <w:color w:val="000000" w:themeColor="text1"/>
          <w:sz w:val="28"/>
          <w:szCs w:val="28"/>
        </w:rPr>
        <w:t>聯絡人：</w:t>
      </w:r>
      <w:r w:rsidR="00D86E81" w:rsidRPr="009D6733">
        <w:rPr>
          <w:rFonts w:eastAsia="標楷體"/>
          <w:b/>
          <w:color w:val="000000" w:themeColor="text1"/>
          <w:sz w:val="28"/>
          <w:szCs w:val="28"/>
        </w:rPr>
        <w:t>李建興</w:t>
      </w:r>
      <w:r w:rsidR="00AF4815" w:rsidRPr="009D6733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="00FB5B84" w:rsidRPr="009D6733">
        <w:rPr>
          <w:rFonts w:eastAsia="標楷體"/>
          <w:b/>
          <w:color w:val="000000" w:themeColor="text1"/>
          <w:sz w:val="28"/>
          <w:szCs w:val="28"/>
        </w:rPr>
        <w:t>鮑羿蓁</w:t>
      </w:r>
      <w:r w:rsidR="00AF4815" w:rsidRPr="009D6733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="008F4438" w:rsidRPr="009D6733">
        <w:rPr>
          <w:rFonts w:eastAsia="標楷體"/>
          <w:b/>
          <w:color w:val="000000" w:themeColor="text1"/>
          <w:sz w:val="28"/>
          <w:szCs w:val="28"/>
        </w:rPr>
        <w:sym w:font="Wingdings" w:char="F028"/>
      </w:r>
      <w:r w:rsidR="00AF4815" w:rsidRPr="009D6733">
        <w:rPr>
          <w:rFonts w:eastAsia="標楷體"/>
          <w:b/>
          <w:color w:val="000000" w:themeColor="text1"/>
          <w:sz w:val="28"/>
          <w:szCs w:val="28"/>
        </w:rPr>
        <w:t xml:space="preserve"> :07-3513121</w:t>
      </w:r>
      <w:r w:rsidR="00AF4815" w:rsidRPr="009D6733">
        <w:rPr>
          <w:rFonts w:eastAsia="標楷體"/>
          <w:b/>
          <w:color w:val="000000" w:themeColor="text1"/>
          <w:sz w:val="28"/>
          <w:szCs w:val="28"/>
        </w:rPr>
        <w:t>轉</w:t>
      </w:r>
      <w:r w:rsidR="00D86E81" w:rsidRPr="009D6733">
        <w:rPr>
          <w:rFonts w:eastAsia="標楷體"/>
          <w:b/>
          <w:color w:val="000000" w:themeColor="text1"/>
          <w:sz w:val="28"/>
          <w:szCs w:val="28"/>
        </w:rPr>
        <w:t>2926/292</w:t>
      </w:r>
      <w:r w:rsidR="00FB5B84" w:rsidRPr="009D6733">
        <w:rPr>
          <w:rFonts w:eastAsia="標楷體"/>
          <w:b/>
          <w:color w:val="000000" w:themeColor="text1"/>
          <w:sz w:val="28"/>
          <w:szCs w:val="28"/>
        </w:rPr>
        <w:t>1</w:t>
      </w:r>
    </w:p>
    <w:p w14:paraId="1DE3CC44" w14:textId="30FE9127" w:rsidR="00112929" w:rsidRPr="009D6733" w:rsidRDefault="00F16BA0" w:rsidP="00AF4815">
      <w:pPr>
        <w:spacing w:line="320" w:lineRule="exact"/>
        <w:ind w:leftChars="-1" w:left="-2" w:firstLine="2"/>
        <w:rPr>
          <w:rFonts w:eastAsia="標楷體"/>
          <w:b/>
          <w:sz w:val="28"/>
          <w:szCs w:val="28"/>
        </w:rPr>
      </w:pPr>
      <w:r w:rsidRPr="009D6733">
        <w:rPr>
          <w:rFonts w:eastAsia="標楷體"/>
          <w:color w:val="1223FC"/>
          <w:szCs w:val="24"/>
        </w:rPr>
        <w:t xml:space="preserve">    </w:t>
      </w:r>
      <w:r w:rsidR="001479CC" w:rsidRPr="009D6733">
        <w:rPr>
          <w:rFonts w:eastAsia="標楷體"/>
          <w:color w:val="1223FC"/>
          <w:szCs w:val="24"/>
        </w:rPr>
        <w:t>網路報名：</w:t>
      </w:r>
      <w:hyperlink r:id="rId9" w:history="1">
        <w:r w:rsidR="005767FB">
          <w:rPr>
            <w:rStyle w:val="a9"/>
            <w:rFonts w:eastAsia="標楷體"/>
          </w:rPr>
          <w:t>https://www.mirdc.org.tw/ProseminarView.aspx?Cond=9296</w:t>
        </w:r>
      </w:hyperlink>
      <w:r w:rsidR="00112929" w:rsidRPr="009D6733">
        <w:rPr>
          <w:rFonts w:eastAsia="標楷體"/>
          <w:b/>
          <w:sz w:val="28"/>
          <w:szCs w:val="28"/>
        </w:rPr>
        <w:t xml:space="preserve">     </w:t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t xml:space="preserve">  </w:t>
      </w:r>
      <w:r w:rsidR="00112929" w:rsidRPr="009D6733">
        <w:rPr>
          <w:rFonts w:eastAsia="標楷體"/>
          <w:b/>
          <w:sz w:val="28"/>
          <w:szCs w:val="28"/>
        </w:rPr>
        <w:t>回</w:t>
      </w:r>
      <w:r w:rsidR="00112929" w:rsidRPr="009D6733">
        <w:rPr>
          <w:rFonts w:eastAsia="標楷體"/>
          <w:b/>
          <w:sz w:val="28"/>
          <w:szCs w:val="28"/>
        </w:rPr>
        <w:t xml:space="preserve">  </w:t>
      </w:r>
      <w:r w:rsidR="00112929" w:rsidRPr="009D6733">
        <w:rPr>
          <w:rFonts w:eastAsia="標楷體"/>
          <w:b/>
          <w:sz w:val="28"/>
          <w:szCs w:val="28"/>
        </w:rPr>
        <w:t>函</w:t>
      </w:r>
      <w:r w:rsidR="00112929" w:rsidRPr="009D6733">
        <w:rPr>
          <w:rFonts w:eastAsia="標楷體"/>
          <w:b/>
          <w:sz w:val="28"/>
          <w:szCs w:val="28"/>
        </w:rPr>
        <w:t xml:space="preserve"> </w:t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  <w:r w:rsidR="00112929" w:rsidRPr="009D6733">
        <w:rPr>
          <w:rFonts w:eastAsia="標楷體"/>
          <w:b/>
          <w:sz w:val="28"/>
          <w:szCs w:val="28"/>
        </w:rPr>
        <w:sym w:font="Wingdings" w:char="F09D"/>
      </w:r>
    </w:p>
    <w:p w14:paraId="47202066" w14:textId="77777777" w:rsidR="00112929" w:rsidRPr="009D6733" w:rsidRDefault="00112929">
      <w:pPr>
        <w:spacing w:line="280" w:lineRule="exact"/>
        <w:rPr>
          <w:rFonts w:eastAsia="標楷體"/>
          <w:b/>
          <w:i/>
          <w:color w:val="000000" w:themeColor="text1"/>
          <w:sz w:val="28"/>
          <w:szCs w:val="28"/>
        </w:rPr>
      </w:pPr>
      <w:r w:rsidRPr="009D6733">
        <w:rPr>
          <w:rFonts w:eastAsia="標楷體"/>
          <w:b/>
          <w:i/>
          <w:sz w:val="28"/>
          <w:szCs w:val="28"/>
        </w:rPr>
        <w:t xml:space="preserve">  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 xml:space="preserve">  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本人等將準時出席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(1</w:t>
      </w:r>
      <w:r w:rsidR="00D86E81" w:rsidRPr="009D6733">
        <w:rPr>
          <w:rFonts w:eastAsia="標楷體"/>
          <w:b/>
          <w:i/>
          <w:color w:val="000000" w:themeColor="text1"/>
          <w:sz w:val="28"/>
          <w:szCs w:val="28"/>
        </w:rPr>
        <w:t>11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.</w:t>
      </w:r>
      <w:r w:rsidR="00D86E81" w:rsidRPr="009D6733">
        <w:rPr>
          <w:rFonts w:eastAsia="標楷體"/>
          <w:b/>
          <w:i/>
          <w:color w:val="000000" w:themeColor="text1"/>
          <w:sz w:val="28"/>
          <w:szCs w:val="28"/>
        </w:rPr>
        <w:t>10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.</w:t>
      </w:r>
      <w:r w:rsidR="00AF4815" w:rsidRPr="009D6733">
        <w:rPr>
          <w:rFonts w:eastAsia="標楷體"/>
          <w:b/>
          <w:i/>
          <w:color w:val="000000" w:themeColor="text1"/>
          <w:sz w:val="28"/>
          <w:szCs w:val="28"/>
        </w:rPr>
        <w:t>21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下午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13:50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～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17:00)</w:t>
      </w:r>
      <w:r w:rsidRPr="009D6733">
        <w:rPr>
          <w:rFonts w:eastAsia="標楷體"/>
          <w:b/>
          <w:i/>
          <w:color w:val="000000" w:themeColor="text1"/>
          <w:sz w:val="28"/>
          <w:szCs w:val="28"/>
        </w:rPr>
        <w:t>報名後請務必準時參加</w:t>
      </w:r>
    </w:p>
    <w:p w14:paraId="3687BEC6" w14:textId="77777777" w:rsidR="00112929" w:rsidRPr="009D6733" w:rsidRDefault="00112929">
      <w:pPr>
        <w:spacing w:line="280" w:lineRule="exact"/>
        <w:rPr>
          <w:rFonts w:eastAsia="標楷體"/>
          <w:b/>
          <w:color w:val="000000" w:themeColor="text1"/>
          <w:sz w:val="28"/>
          <w:szCs w:val="28"/>
        </w:rPr>
      </w:pPr>
    </w:p>
    <w:p w14:paraId="10AE83FB" w14:textId="77777777" w:rsidR="00112929" w:rsidRPr="009D6733" w:rsidRDefault="00112929">
      <w:pPr>
        <w:spacing w:after="240" w:line="28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 </w:t>
      </w:r>
      <w:r w:rsidRPr="009D6733">
        <w:rPr>
          <w:rFonts w:eastAsia="標楷體"/>
          <w:b/>
          <w:color w:val="000000" w:themeColor="text1"/>
          <w:sz w:val="28"/>
          <w:szCs w:val="28"/>
        </w:rPr>
        <w:t>公司名稱：</w:t>
      </w:r>
      <w:r w:rsidRPr="009D6733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                                   </w:t>
      </w:r>
    </w:p>
    <w:p w14:paraId="1209E3B1" w14:textId="77777777" w:rsidR="00112929" w:rsidRPr="009D6733" w:rsidRDefault="00112929">
      <w:pPr>
        <w:spacing w:after="240" w:line="280" w:lineRule="exact"/>
        <w:rPr>
          <w:rFonts w:eastAsia="標楷體"/>
          <w:b/>
          <w:color w:val="000000" w:themeColor="text1"/>
          <w:sz w:val="28"/>
          <w:szCs w:val="28"/>
        </w:rPr>
      </w:pP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 </w:t>
      </w:r>
      <w:r w:rsidRPr="009D6733">
        <w:rPr>
          <w:rFonts w:eastAsia="標楷體"/>
          <w:b/>
          <w:color w:val="000000" w:themeColor="text1"/>
          <w:sz w:val="28"/>
          <w:szCs w:val="28"/>
        </w:rPr>
        <w:t>參加人員</w:t>
      </w:r>
      <w:r w:rsidRPr="009D6733">
        <w:rPr>
          <w:rFonts w:eastAsia="標楷體"/>
          <w:b/>
          <w:color w:val="000000" w:themeColor="text1"/>
          <w:sz w:val="28"/>
          <w:szCs w:val="28"/>
        </w:rPr>
        <w:t>/</w:t>
      </w:r>
      <w:r w:rsidRPr="009D6733">
        <w:rPr>
          <w:rFonts w:eastAsia="標楷體"/>
          <w:b/>
          <w:color w:val="000000" w:themeColor="text1"/>
          <w:sz w:val="28"/>
          <w:szCs w:val="28"/>
        </w:rPr>
        <w:t>職稱：</w:t>
      </w:r>
      <w:r w:rsidRPr="009D6733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p w14:paraId="2070B6EC" w14:textId="77777777" w:rsidR="00112929" w:rsidRPr="009D6733" w:rsidRDefault="00112929">
      <w:pPr>
        <w:spacing w:after="240" w:line="28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 </w:t>
      </w:r>
      <w:r w:rsidRPr="009D6733">
        <w:rPr>
          <w:rFonts w:eastAsia="標楷體"/>
          <w:b/>
          <w:color w:val="000000" w:themeColor="text1"/>
          <w:sz w:val="28"/>
          <w:szCs w:val="28"/>
        </w:rPr>
        <w:sym w:font="Wingdings" w:char="F028"/>
      </w: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: </w:t>
      </w:r>
      <w:r w:rsidRPr="009D6733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                  </w:t>
      </w: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FA</w:t>
      </w:r>
      <w:bookmarkStart w:id="0" w:name="_GoBack"/>
      <w:bookmarkEnd w:id="0"/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X: </w:t>
      </w:r>
      <w:r w:rsidRPr="009D6733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               </w:t>
      </w:r>
      <w:r w:rsidRPr="009D6733">
        <w:rPr>
          <w:rFonts w:eastAsia="標楷體"/>
          <w:b/>
          <w:color w:val="000000" w:themeColor="text1"/>
          <w:sz w:val="28"/>
          <w:szCs w:val="28"/>
        </w:rPr>
        <w:t xml:space="preserve">  </w:t>
      </w:r>
    </w:p>
    <w:p w14:paraId="1F26495D" w14:textId="4644BF5D" w:rsidR="00AF4815" w:rsidRPr="00014BAE" w:rsidRDefault="00AF4815" w:rsidP="00AF4815">
      <w:pPr>
        <w:numPr>
          <w:ilvl w:val="0"/>
          <w:numId w:val="1"/>
        </w:numPr>
        <w:spacing w:line="320" w:lineRule="exact"/>
        <w:rPr>
          <w:rFonts w:eastAsia="標楷體"/>
          <w:b/>
          <w:color w:val="000000" w:themeColor="text1"/>
          <w:szCs w:val="28"/>
        </w:rPr>
      </w:pPr>
      <w:r w:rsidRPr="00014BAE">
        <w:rPr>
          <w:rFonts w:eastAsia="標楷體"/>
          <w:b/>
          <w:color w:val="000000" w:themeColor="text1"/>
          <w:szCs w:val="28"/>
        </w:rPr>
        <w:t>上述個人資料本中心僅作為訓練相關服務使用，絕不另作其他用途。特此聲</w:t>
      </w:r>
      <w:r w:rsidR="00345914" w:rsidRPr="00014BAE">
        <w:rPr>
          <w:rFonts w:eastAsia="標楷體"/>
          <w:b/>
          <w:color w:val="000000" w:themeColor="text1"/>
          <w:szCs w:val="28"/>
        </w:rPr>
        <w:t>明</w:t>
      </w:r>
      <w:r w:rsidRPr="00014BAE">
        <w:rPr>
          <w:rFonts w:eastAsia="標楷體"/>
          <w:b/>
          <w:color w:val="000000" w:themeColor="text1"/>
          <w:szCs w:val="28"/>
        </w:rPr>
        <w:t>！</w:t>
      </w:r>
    </w:p>
    <w:p w14:paraId="1AD92F28" w14:textId="77777777" w:rsidR="00AF4815" w:rsidRPr="00014BAE" w:rsidRDefault="00AF4815" w:rsidP="00AF4815">
      <w:pPr>
        <w:numPr>
          <w:ilvl w:val="0"/>
          <w:numId w:val="1"/>
        </w:numPr>
        <w:spacing w:line="320" w:lineRule="exact"/>
        <w:rPr>
          <w:rFonts w:eastAsia="標楷體"/>
          <w:b/>
          <w:color w:val="000000" w:themeColor="text1"/>
          <w:szCs w:val="28"/>
        </w:rPr>
      </w:pPr>
      <w:r w:rsidRPr="00014BAE">
        <w:rPr>
          <w:rFonts w:eastAsia="標楷體"/>
          <w:b/>
          <w:color w:val="000000" w:themeColor="text1"/>
          <w:szCs w:val="28"/>
        </w:rPr>
        <w:t xml:space="preserve">  </w:t>
      </w:r>
      <w:r w:rsidRPr="00014BAE">
        <w:rPr>
          <w:rFonts w:eastAsia="標楷體"/>
          <w:b/>
          <w:color w:val="000000" w:themeColor="text1"/>
          <w:szCs w:val="28"/>
        </w:rPr>
        <w:t>請利用本回函於</w:t>
      </w:r>
      <w:r w:rsidR="00D86E81" w:rsidRPr="00014BAE">
        <w:rPr>
          <w:rFonts w:eastAsia="標楷體"/>
          <w:b/>
          <w:color w:val="000000" w:themeColor="text1"/>
          <w:szCs w:val="28"/>
        </w:rPr>
        <w:t>10</w:t>
      </w:r>
      <w:r w:rsidRPr="00014BAE">
        <w:rPr>
          <w:rFonts w:eastAsia="標楷體"/>
          <w:b/>
          <w:color w:val="000000" w:themeColor="text1"/>
          <w:szCs w:val="28"/>
        </w:rPr>
        <w:t>月</w:t>
      </w:r>
      <w:r w:rsidRPr="00014BAE">
        <w:rPr>
          <w:rFonts w:eastAsia="標楷體"/>
          <w:b/>
          <w:color w:val="000000" w:themeColor="text1"/>
          <w:szCs w:val="28"/>
        </w:rPr>
        <w:t>19</w:t>
      </w:r>
      <w:r w:rsidRPr="00014BAE">
        <w:rPr>
          <w:rFonts w:eastAsia="標楷體"/>
          <w:b/>
          <w:color w:val="000000" w:themeColor="text1"/>
          <w:szCs w:val="28"/>
        </w:rPr>
        <w:t>日前</w:t>
      </w:r>
      <w:r w:rsidRPr="00014BAE">
        <w:rPr>
          <w:rFonts w:eastAsia="標楷體"/>
          <w:b/>
          <w:color w:val="000000" w:themeColor="text1"/>
          <w:szCs w:val="28"/>
        </w:rPr>
        <w:t xml:space="preserve"> </w:t>
      </w:r>
      <w:r w:rsidRPr="00014BAE">
        <w:rPr>
          <w:rFonts w:eastAsia="標楷體"/>
          <w:b/>
          <w:color w:val="000000" w:themeColor="text1"/>
          <w:szCs w:val="28"/>
        </w:rPr>
        <w:t>傳真</w:t>
      </w:r>
      <w:r w:rsidRPr="00014BAE">
        <w:rPr>
          <w:rFonts w:eastAsia="標楷體"/>
          <w:b/>
          <w:color w:val="000000" w:themeColor="text1"/>
          <w:szCs w:val="28"/>
        </w:rPr>
        <w:t xml:space="preserve"> </w:t>
      </w:r>
      <w:r w:rsidRPr="00014BAE">
        <w:rPr>
          <w:rFonts w:eastAsia="標楷體"/>
          <w:b/>
          <w:color w:val="000000" w:themeColor="text1"/>
          <w:szCs w:val="28"/>
        </w:rPr>
        <w:t>回金屬中心服務創新發展處，謝謝！！</w:t>
      </w:r>
    </w:p>
    <w:p w14:paraId="18F2D81E" w14:textId="4006B55F" w:rsidR="00AF4815" w:rsidRPr="00014BAE" w:rsidRDefault="00AF4815" w:rsidP="00FB5B84">
      <w:pPr>
        <w:numPr>
          <w:ilvl w:val="0"/>
          <w:numId w:val="1"/>
        </w:numPr>
        <w:spacing w:line="320" w:lineRule="exact"/>
        <w:rPr>
          <w:rFonts w:eastAsia="標楷體"/>
          <w:b/>
          <w:color w:val="000000" w:themeColor="text1"/>
          <w:szCs w:val="28"/>
        </w:rPr>
      </w:pPr>
      <w:r w:rsidRPr="00014BAE">
        <w:rPr>
          <w:rFonts w:eastAsia="標楷體"/>
          <w:b/>
          <w:color w:val="000000" w:themeColor="text1"/>
          <w:szCs w:val="28"/>
        </w:rPr>
        <w:t xml:space="preserve">  FAX:07-3523096           </w:t>
      </w:r>
      <w:r w:rsidR="008F4438" w:rsidRPr="00014BAE">
        <w:rPr>
          <w:rFonts w:eastAsia="標楷體"/>
          <w:b/>
          <w:color w:val="000000" w:themeColor="text1"/>
          <w:szCs w:val="28"/>
        </w:rPr>
        <w:t></w:t>
      </w:r>
      <w:r w:rsidR="008F4438" w:rsidRPr="00014BAE">
        <w:rPr>
          <w:rFonts w:eastAsia="標楷體"/>
          <w:b/>
          <w:color w:val="000000" w:themeColor="text1"/>
          <w:szCs w:val="28"/>
        </w:rPr>
        <w:sym w:font="Wingdings" w:char="F028"/>
      </w:r>
      <w:r w:rsidRPr="00014BAE">
        <w:rPr>
          <w:rFonts w:eastAsia="標楷體"/>
          <w:b/>
          <w:color w:val="000000" w:themeColor="text1"/>
          <w:szCs w:val="28"/>
        </w:rPr>
        <w:t>:07-3513121</w:t>
      </w:r>
      <w:r w:rsidRPr="00014BAE">
        <w:rPr>
          <w:rFonts w:eastAsia="標楷體"/>
          <w:b/>
          <w:color w:val="000000" w:themeColor="text1"/>
          <w:szCs w:val="28"/>
        </w:rPr>
        <w:t>轉</w:t>
      </w:r>
      <w:r w:rsidRPr="00014BAE">
        <w:rPr>
          <w:rFonts w:eastAsia="標楷體"/>
          <w:b/>
          <w:color w:val="000000" w:themeColor="text1"/>
          <w:szCs w:val="28"/>
        </w:rPr>
        <w:t xml:space="preserve"> 292</w:t>
      </w:r>
      <w:r w:rsidR="00FB5B84" w:rsidRPr="00014BAE">
        <w:rPr>
          <w:rFonts w:eastAsia="標楷體"/>
          <w:b/>
          <w:color w:val="000000" w:themeColor="text1"/>
          <w:szCs w:val="28"/>
        </w:rPr>
        <w:t>1</w:t>
      </w:r>
      <w:r w:rsidRPr="00014BAE">
        <w:rPr>
          <w:rFonts w:eastAsia="標楷體"/>
          <w:b/>
          <w:color w:val="000000" w:themeColor="text1"/>
          <w:szCs w:val="28"/>
        </w:rPr>
        <w:t xml:space="preserve">  </w:t>
      </w:r>
      <w:r w:rsidR="00FB5B84" w:rsidRPr="00014BAE">
        <w:rPr>
          <w:rFonts w:eastAsia="標楷體"/>
          <w:b/>
          <w:color w:val="000000" w:themeColor="text1"/>
          <w:szCs w:val="28"/>
        </w:rPr>
        <w:t>鮑羿蓁</w:t>
      </w:r>
      <w:r w:rsidRPr="00014BAE">
        <w:rPr>
          <w:rFonts w:eastAsia="標楷體"/>
          <w:b/>
          <w:color w:val="000000" w:themeColor="text1"/>
          <w:szCs w:val="28"/>
        </w:rPr>
        <w:t>小姐</w:t>
      </w:r>
    </w:p>
    <w:p w14:paraId="3759AE6C" w14:textId="77777777" w:rsidR="00112929" w:rsidRPr="00014BAE" w:rsidRDefault="00AF4815" w:rsidP="00AF4815">
      <w:pPr>
        <w:numPr>
          <w:ilvl w:val="0"/>
          <w:numId w:val="1"/>
        </w:numPr>
        <w:spacing w:line="320" w:lineRule="exact"/>
        <w:rPr>
          <w:rFonts w:eastAsia="標楷體"/>
          <w:b/>
          <w:color w:val="000000" w:themeColor="text1"/>
          <w:szCs w:val="28"/>
        </w:rPr>
      </w:pPr>
      <w:r w:rsidRPr="00014BAE">
        <w:rPr>
          <w:rFonts w:eastAsia="標楷體"/>
          <w:b/>
          <w:color w:val="000000" w:themeColor="text1"/>
          <w:szCs w:val="28"/>
        </w:rPr>
        <w:tab/>
      </w:r>
      <w:r w:rsidRPr="00014BAE">
        <w:rPr>
          <w:rFonts w:eastAsia="標楷體"/>
          <w:b/>
          <w:color w:val="000000" w:themeColor="text1"/>
          <w:szCs w:val="28"/>
        </w:rPr>
        <w:t>【報名後，因故無法加時請務必事先告知，以方便作業】</w:t>
      </w:r>
    </w:p>
    <w:sectPr w:rsidR="00112929" w:rsidRPr="00014BAE" w:rsidSect="00F16BA0">
      <w:pgSz w:w="11906" w:h="16838"/>
      <w:pgMar w:top="180" w:right="1274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CD238" w14:textId="77777777" w:rsidR="00090779" w:rsidRDefault="00090779" w:rsidP="00033163">
      <w:r>
        <w:separator/>
      </w:r>
    </w:p>
  </w:endnote>
  <w:endnote w:type="continuationSeparator" w:id="0">
    <w:p w14:paraId="1DD28744" w14:textId="77777777" w:rsidR="00090779" w:rsidRDefault="00090779" w:rsidP="000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673B" w14:textId="77777777" w:rsidR="00090779" w:rsidRDefault="00090779" w:rsidP="00033163">
      <w:r>
        <w:separator/>
      </w:r>
    </w:p>
  </w:footnote>
  <w:footnote w:type="continuationSeparator" w:id="0">
    <w:p w14:paraId="6BAA16A1" w14:textId="77777777" w:rsidR="00090779" w:rsidRDefault="00090779" w:rsidP="0003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7E6"/>
    <w:rsid w:val="00014BAE"/>
    <w:rsid w:val="0002473D"/>
    <w:rsid w:val="00033163"/>
    <w:rsid w:val="00043014"/>
    <w:rsid w:val="00055C66"/>
    <w:rsid w:val="00066F82"/>
    <w:rsid w:val="00074551"/>
    <w:rsid w:val="00090779"/>
    <w:rsid w:val="00091353"/>
    <w:rsid w:val="000A2CEF"/>
    <w:rsid w:val="00112929"/>
    <w:rsid w:val="001479CC"/>
    <w:rsid w:val="00156013"/>
    <w:rsid w:val="00172A27"/>
    <w:rsid w:val="00173FCD"/>
    <w:rsid w:val="00183F3C"/>
    <w:rsid w:val="001A0718"/>
    <w:rsid w:val="001D0708"/>
    <w:rsid w:val="001E5120"/>
    <w:rsid w:val="00207F64"/>
    <w:rsid w:val="002125A1"/>
    <w:rsid w:val="002248C6"/>
    <w:rsid w:val="00230811"/>
    <w:rsid w:val="002421D2"/>
    <w:rsid w:val="0027307A"/>
    <w:rsid w:val="002779CA"/>
    <w:rsid w:val="002A398E"/>
    <w:rsid w:val="002A6FE1"/>
    <w:rsid w:val="002C0C58"/>
    <w:rsid w:val="002D0129"/>
    <w:rsid w:val="0030109D"/>
    <w:rsid w:val="00345914"/>
    <w:rsid w:val="00360481"/>
    <w:rsid w:val="00373B95"/>
    <w:rsid w:val="00386A75"/>
    <w:rsid w:val="00392F1D"/>
    <w:rsid w:val="003A0EB5"/>
    <w:rsid w:val="003B7D10"/>
    <w:rsid w:val="003C47F4"/>
    <w:rsid w:val="003E3656"/>
    <w:rsid w:val="00407D9A"/>
    <w:rsid w:val="004303EF"/>
    <w:rsid w:val="004522B1"/>
    <w:rsid w:val="004B052D"/>
    <w:rsid w:val="004C5746"/>
    <w:rsid w:val="004D1320"/>
    <w:rsid w:val="004E1163"/>
    <w:rsid w:val="004E64B4"/>
    <w:rsid w:val="00513066"/>
    <w:rsid w:val="00530135"/>
    <w:rsid w:val="005767FB"/>
    <w:rsid w:val="00583BA6"/>
    <w:rsid w:val="00587BB0"/>
    <w:rsid w:val="005B5E80"/>
    <w:rsid w:val="00630651"/>
    <w:rsid w:val="00693282"/>
    <w:rsid w:val="006B18D9"/>
    <w:rsid w:val="006F0480"/>
    <w:rsid w:val="006F3989"/>
    <w:rsid w:val="007168EC"/>
    <w:rsid w:val="00761418"/>
    <w:rsid w:val="00793674"/>
    <w:rsid w:val="007B688E"/>
    <w:rsid w:val="00817F3B"/>
    <w:rsid w:val="00827D32"/>
    <w:rsid w:val="00881EE4"/>
    <w:rsid w:val="008D7747"/>
    <w:rsid w:val="008F17BB"/>
    <w:rsid w:val="008F4438"/>
    <w:rsid w:val="00920679"/>
    <w:rsid w:val="00943266"/>
    <w:rsid w:val="00952FFE"/>
    <w:rsid w:val="009548FA"/>
    <w:rsid w:val="00954CEE"/>
    <w:rsid w:val="00997045"/>
    <w:rsid w:val="009B570B"/>
    <w:rsid w:val="009D6733"/>
    <w:rsid w:val="00A23111"/>
    <w:rsid w:val="00A321A4"/>
    <w:rsid w:val="00A758FC"/>
    <w:rsid w:val="00A84E46"/>
    <w:rsid w:val="00AC30B3"/>
    <w:rsid w:val="00AD0D4F"/>
    <w:rsid w:val="00AF4815"/>
    <w:rsid w:val="00B10668"/>
    <w:rsid w:val="00B121E6"/>
    <w:rsid w:val="00B5170D"/>
    <w:rsid w:val="00B56A66"/>
    <w:rsid w:val="00B61DD4"/>
    <w:rsid w:val="00B83F04"/>
    <w:rsid w:val="00BB51AA"/>
    <w:rsid w:val="00BB5DD2"/>
    <w:rsid w:val="00BB69E2"/>
    <w:rsid w:val="00BE7A85"/>
    <w:rsid w:val="00BF2B6D"/>
    <w:rsid w:val="00C20F80"/>
    <w:rsid w:val="00C26E86"/>
    <w:rsid w:val="00C55F0E"/>
    <w:rsid w:val="00C84FA3"/>
    <w:rsid w:val="00C91EF7"/>
    <w:rsid w:val="00CC3192"/>
    <w:rsid w:val="00CF28FC"/>
    <w:rsid w:val="00D1252F"/>
    <w:rsid w:val="00D12DC9"/>
    <w:rsid w:val="00D2273D"/>
    <w:rsid w:val="00D6198D"/>
    <w:rsid w:val="00D86E81"/>
    <w:rsid w:val="00D900E6"/>
    <w:rsid w:val="00DA5DC3"/>
    <w:rsid w:val="00DB7872"/>
    <w:rsid w:val="00DF1BFF"/>
    <w:rsid w:val="00E74F0C"/>
    <w:rsid w:val="00EF3393"/>
    <w:rsid w:val="00F16BA0"/>
    <w:rsid w:val="00F25094"/>
    <w:rsid w:val="00FB5B84"/>
    <w:rsid w:val="00FB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2A440"/>
  <w15:docId w15:val="{8FBF1230-8F98-4363-B2F7-295750E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7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sid w:val="008F17BB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HTML">
    <w:name w:val="HTML 預設格式 字元"/>
    <w:link w:val="HTML0"/>
    <w:rsid w:val="008F17BB"/>
    <w:rPr>
      <w:rFonts w:ascii="Courier New" w:hAnsi="Courier New" w:cs="Courier New"/>
      <w:kern w:val="2"/>
    </w:rPr>
  </w:style>
  <w:style w:type="character" w:customStyle="1" w:styleId="a5">
    <w:name w:val="頁首 字元"/>
    <w:link w:val="a6"/>
    <w:rsid w:val="008F17BB"/>
    <w:rPr>
      <w:kern w:val="2"/>
    </w:rPr>
  </w:style>
  <w:style w:type="character" w:customStyle="1" w:styleId="a7">
    <w:name w:val="頁尾 字元"/>
    <w:link w:val="a8"/>
    <w:rsid w:val="008F17BB"/>
    <w:rPr>
      <w:kern w:val="2"/>
    </w:rPr>
  </w:style>
  <w:style w:type="paragraph" w:styleId="a8">
    <w:name w:val="footer"/>
    <w:basedOn w:val="a"/>
    <w:link w:val="a7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link w:val="a3"/>
    <w:rsid w:val="008F17BB"/>
    <w:rPr>
      <w:rFonts w:ascii="Calibri Light" w:hAnsi="Calibri Light"/>
      <w:sz w:val="18"/>
      <w:szCs w:val="18"/>
    </w:rPr>
  </w:style>
  <w:style w:type="paragraph" w:customStyle="1" w:styleId="1">
    <w:name w:val="文1"/>
    <w:basedOn w:val="a"/>
    <w:rsid w:val="008F17BB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HTML0">
    <w:name w:val="HTML Preformatted"/>
    <w:basedOn w:val="a"/>
    <w:link w:val="HTML"/>
    <w:rsid w:val="008F17BB"/>
    <w:rPr>
      <w:rFonts w:ascii="Courier New" w:hAnsi="Courier New"/>
      <w:sz w:val="20"/>
    </w:rPr>
  </w:style>
  <w:style w:type="character" w:styleId="a9">
    <w:name w:val="Hyperlink"/>
    <w:uiPriority w:val="99"/>
    <w:unhideWhenUsed/>
    <w:rsid w:val="00407D9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5F0E"/>
    <w:rPr>
      <w:szCs w:val="24"/>
    </w:rPr>
  </w:style>
  <w:style w:type="character" w:styleId="aa">
    <w:name w:val="FollowedHyperlink"/>
    <w:basedOn w:val="a0"/>
    <w:uiPriority w:val="99"/>
    <w:semiHidden/>
    <w:unhideWhenUsed/>
    <w:rsid w:val="00761418"/>
    <w:rPr>
      <w:color w:val="800080"/>
      <w:u w:val="single"/>
    </w:rPr>
  </w:style>
  <w:style w:type="paragraph" w:customStyle="1" w:styleId="a40">
    <w:name w:val="a4"/>
    <w:basedOn w:val="a"/>
    <w:rsid w:val="00D6198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08Em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rdc.org.tw/ProseminarView.aspx?Cond=929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mirdc</Company>
  <LinksUpToDate>false</LinksUpToDate>
  <CharactersWithSpaces>1389</CharactersWithSpaces>
  <SharedDoc>false</SharedDoc>
  <HLinks>
    <vt:vector size="18" baseType="variant">
      <vt:variant>
        <vt:i4>5832825</vt:i4>
      </vt:variant>
      <vt:variant>
        <vt:i4>6</vt:i4>
      </vt:variant>
      <vt:variant>
        <vt:i4>0</vt:i4>
      </vt:variant>
      <vt:variant>
        <vt:i4>5</vt:i4>
      </vt:variant>
      <vt:variant>
        <vt:lpwstr>http://www.mirdc.org.tw/information/Proseminar01_detail.aspx?cond=6463&amp;sty=07%20</vt:lpwstr>
      </vt:variant>
      <vt:variant>
        <vt:lpwstr/>
      </vt:variant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https://zh.wikipedia.org/wiki/%E7%94%A2%E5%93%81%E8%A8%AD%E8%A8%88%E8%A6%8F%E6%A0%BC</vt:lpwstr>
      </vt:variant>
      <vt:variant>
        <vt:lpwstr/>
      </vt:variant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https://zh.wikipedia.org/wiki/%E9%9C%80%E6%B1%82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15</cp:revision>
  <cp:lastPrinted>2016-04-06T07:13:00Z</cp:lastPrinted>
  <dcterms:created xsi:type="dcterms:W3CDTF">2020-07-17T01:20:00Z</dcterms:created>
  <dcterms:modified xsi:type="dcterms:W3CDTF">2022-10-14T01:28:00Z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